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EB8FA" w14:textId="77777777" w:rsidR="005F4549" w:rsidRPr="00DC331B" w:rsidRDefault="005F4549" w:rsidP="005F4549">
      <w:pPr>
        <w:keepNext/>
        <w:spacing w:after="0" w:line="240" w:lineRule="auto"/>
        <w:outlineLvl w:val="1"/>
        <w:rPr>
          <w:rFonts w:ascii="Tahoma" w:eastAsia="Times New Roman" w:hAnsi="Tahoma" w:cs="Tahoma"/>
          <w:b/>
          <w:bCs/>
          <w:sz w:val="24"/>
          <w:szCs w:val="24"/>
          <w:u w:val="single"/>
          <w:lang w:val="es-ES" w:eastAsia="es-ES" w:bidi="ar-SA"/>
        </w:rPr>
      </w:pPr>
    </w:p>
    <w:p w14:paraId="271B30FA" w14:textId="77777777" w:rsidR="005F4549" w:rsidRPr="00DC331B" w:rsidRDefault="005F4549" w:rsidP="005F4549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u w:val="single"/>
          <w:lang w:val="es-ES" w:eastAsia="es-ES" w:bidi="ar-SA"/>
        </w:rPr>
      </w:pPr>
      <w:r w:rsidRPr="00DC331B">
        <w:rPr>
          <w:rFonts w:ascii="Tahoma" w:eastAsia="Times New Roman" w:hAnsi="Tahoma" w:cs="Tahoma"/>
          <w:b/>
          <w:sz w:val="24"/>
          <w:szCs w:val="24"/>
          <w:u w:val="single"/>
          <w:lang w:val="es-ES" w:eastAsia="es-ES" w:bidi="ar-SA"/>
        </w:rPr>
        <w:t>Modelo para los aspirantes disconformes con su puntuación.</w:t>
      </w:r>
    </w:p>
    <w:p w14:paraId="5932BEB6" w14:textId="77777777" w:rsidR="005F4549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es-ES" w:eastAsia="es-ES" w:bidi="ar-SA"/>
        </w:rPr>
      </w:pPr>
    </w:p>
    <w:p w14:paraId="0ACB286F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es-ES" w:eastAsia="es-ES" w:bidi="ar-SA"/>
        </w:rPr>
      </w:pPr>
    </w:p>
    <w:p w14:paraId="2EDAD569" w14:textId="77777777" w:rsidR="005F4549" w:rsidRDefault="005F4549" w:rsidP="005F4549">
      <w:pPr>
        <w:spacing w:after="0" w:line="240" w:lineRule="auto"/>
        <w:jc w:val="right"/>
        <w:rPr>
          <w:rFonts w:ascii="Tahoma" w:eastAsia="Times New Roman" w:hAnsi="Tahoma" w:cs="Tahoma"/>
          <w:b/>
          <w:lang w:val="es-ES" w:eastAsia="es-ES" w:bidi="ar-SA"/>
        </w:rPr>
      </w:pPr>
      <w:r w:rsidRPr="00DC331B">
        <w:rPr>
          <w:rFonts w:ascii="Tahoma" w:eastAsia="Times New Roman" w:hAnsi="Tahoma" w:cs="Tahoma"/>
          <w:b/>
          <w:lang w:val="es-ES" w:eastAsia="es-ES" w:bidi="ar-SA"/>
        </w:rPr>
        <w:t>Bolsa de Trabajo de Enfermero</w:t>
      </w:r>
      <w:r>
        <w:rPr>
          <w:rFonts w:ascii="Tahoma" w:eastAsia="Times New Roman" w:hAnsi="Tahoma" w:cs="Tahoma"/>
          <w:b/>
          <w:lang w:val="es-ES" w:eastAsia="es-ES" w:bidi="ar-SA"/>
        </w:rPr>
        <w:t>/a Especialista en Obstétrico-Ginecológico</w:t>
      </w:r>
    </w:p>
    <w:p w14:paraId="1C39E1A2" w14:textId="77777777" w:rsidR="005F4549" w:rsidRPr="00DC331B" w:rsidRDefault="005F4549" w:rsidP="005F4549">
      <w:pPr>
        <w:spacing w:after="0" w:line="240" w:lineRule="auto"/>
        <w:jc w:val="right"/>
        <w:rPr>
          <w:rFonts w:ascii="Tahoma" w:eastAsia="Times New Roman" w:hAnsi="Tahoma" w:cs="Tahoma"/>
          <w:b/>
          <w:lang w:val="es-ES" w:eastAsia="es-ES" w:bidi="ar-SA"/>
        </w:rPr>
      </w:pPr>
    </w:p>
    <w:p w14:paraId="7391B813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es-ES" w:eastAsia="es-ES" w:bidi="ar-SA"/>
        </w:rPr>
      </w:pPr>
    </w:p>
    <w:p w14:paraId="384FA1E5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</w:pPr>
      <w:r w:rsidRPr="00DC331B"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  <w:t>SERVICIO EXTREMEÑO DE SALUD</w:t>
      </w:r>
    </w:p>
    <w:p w14:paraId="6202A4BB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</w:pPr>
      <w:r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  <w:t>Dirección de Recursos Humanos y Asuntos Generales.</w:t>
      </w:r>
    </w:p>
    <w:p w14:paraId="1A769245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</w:pPr>
      <w:r w:rsidRPr="00DC331B"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  <w:t>MÉRIDA</w:t>
      </w:r>
    </w:p>
    <w:p w14:paraId="51D62FF7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20FAFAD6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5775B0FE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  <w:t xml:space="preserve">Don/Doña ..................................................................., mayor de edad, con DNI núm. ...................... y domicilio a efectos de notificaciones en ..................................................................................., como mejor en derecho proceda, comparece y </w:t>
      </w:r>
      <w:r w:rsidRPr="00DC331B">
        <w:rPr>
          <w:rFonts w:ascii="Tahoma" w:eastAsia="Times New Roman" w:hAnsi="Tahoma" w:cs="Tahoma"/>
          <w:b/>
          <w:lang w:val="es-ES" w:eastAsia="es-ES" w:bidi="ar-SA"/>
        </w:rPr>
        <w:t>DICE:</w:t>
      </w:r>
    </w:p>
    <w:p w14:paraId="5913E487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6B32EA3A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  <w:t xml:space="preserve">Que por medio del presente escrito, viene a formular </w:t>
      </w:r>
      <w:r w:rsidRPr="00DC331B">
        <w:rPr>
          <w:rFonts w:ascii="Tahoma" w:eastAsia="Times New Roman" w:hAnsi="Tahoma" w:cs="Tahoma"/>
          <w:b/>
          <w:lang w:val="es-ES" w:eastAsia="es-ES" w:bidi="ar-SA"/>
        </w:rPr>
        <w:t>ESCRITO DE ALEGACIONES</w:t>
      </w:r>
      <w:r w:rsidRPr="00DC331B">
        <w:rPr>
          <w:rFonts w:ascii="Tahoma" w:eastAsia="Times New Roman" w:hAnsi="Tahoma" w:cs="Tahoma"/>
          <w:lang w:val="es-ES" w:eastAsia="es-ES" w:bidi="ar-SA"/>
        </w:rPr>
        <w:t>, en la Bolsa de Trabajo arriba reseñada, con base en los siguientes</w:t>
      </w:r>
    </w:p>
    <w:p w14:paraId="1B50B573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024DB25B" w14:textId="77777777" w:rsidR="005F4549" w:rsidRPr="00DC331B" w:rsidRDefault="005F4549" w:rsidP="005F4549">
      <w:pPr>
        <w:keepNext/>
        <w:spacing w:after="0" w:line="240" w:lineRule="auto"/>
        <w:jc w:val="center"/>
        <w:outlineLvl w:val="0"/>
        <w:rPr>
          <w:rFonts w:ascii="Tahoma" w:eastAsia="Times New Roman" w:hAnsi="Tahoma" w:cs="Tahoma"/>
          <w:b/>
          <w:lang w:val="es-ES" w:eastAsia="es-ES" w:bidi="ar-SA"/>
        </w:rPr>
      </w:pPr>
      <w:r w:rsidRPr="00DC331B">
        <w:rPr>
          <w:rFonts w:ascii="Tahoma" w:eastAsia="Times New Roman" w:hAnsi="Tahoma" w:cs="Tahoma"/>
          <w:b/>
          <w:lang w:val="es-ES" w:eastAsia="es-ES" w:bidi="ar-SA"/>
        </w:rPr>
        <w:t>HECHOS</w:t>
      </w:r>
    </w:p>
    <w:p w14:paraId="79BFFBA9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552681D9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r w:rsidRPr="00DC331B">
        <w:rPr>
          <w:rFonts w:ascii="Tahoma" w:eastAsia="Times New Roman" w:hAnsi="Tahoma" w:cs="Tahoma"/>
          <w:b/>
          <w:lang w:val="es-ES" w:eastAsia="es-ES" w:bidi="ar-SA"/>
        </w:rPr>
        <w:t>PRIMERA.-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El/La dicente participó en el mencionado proceso convocado por </w:t>
      </w:r>
      <w:r w:rsidRPr="00DC331B">
        <w:rPr>
          <w:rFonts w:ascii="Tahoma" w:eastAsia="Times New Roman" w:hAnsi="Tahoma" w:cs="Tahoma"/>
          <w:b/>
          <w:bCs/>
          <w:lang w:val="es-ES" w:eastAsia="es-ES" w:bidi="ar-SA"/>
        </w:rPr>
        <w:t xml:space="preserve">Resolución de </w:t>
      </w:r>
      <w:r>
        <w:rPr>
          <w:rFonts w:ascii="Tahoma" w:eastAsia="Times New Roman" w:hAnsi="Tahoma" w:cs="Tahoma"/>
          <w:b/>
          <w:bCs/>
          <w:lang w:val="es-ES" w:eastAsia="es-ES" w:bidi="ar-SA"/>
        </w:rPr>
        <w:t>6</w:t>
      </w:r>
      <w:r w:rsidRPr="00DC331B">
        <w:rPr>
          <w:rFonts w:ascii="Tahoma" w:eastAsia="Times New Roman" w:hAnsi="Tahoma" w:cs="Tahoma"/>
          <w:b/>
          <w:bCs/>
          <w:lang w:val="es-ES" w:eastAsia="es-ES" w:bidi="ar-SA"/>
        </w:rPr>
        <w:t xml:space="preserve"> de </w:t>
      </w:r>
      <w:r>
        <w:rPr>
          <w:rFonts w:ascii="Tahoma" w:eastAsia="Times New Roman" w:hAnsi="Tahoma" w:cs="Tahoma"/>
          <w:b/>
          <w:bCs/>
          <w:lang w:val="es-ES" w:eastAsia="es-ES" w:bidi="ar-SA"/>
        </w:rPr>
        <w:t>noviembre</w:t>
      </w:r>
      <w:r w:rsidRPr="00DC331B">
        <w:rPr>
          <w:rFonts w:ascii="Tahoma" w:eastAsia="Times New Roman" w:hAnsi="Tahoma" w:cs="Tahoma"/>
          <w:b/>
          <w:bCs/>
          <w:lang w:val="es-ES" w:eastAsia="es-ES" w:bidi="ar-SA"/>
        </w:rPr>
        <w:t xml:space="preserve"> de 201</w:t>
      </w:r>
      <w:r>
        <w:rPr>
          <w:rFonts w:ascii="Tahoma" w:eastAsia="Times New Roman" w:hAnsi="Tahoma" w:cs="Tahoma"/>
          <w:b/>
          <w:bCs/>
          <w:lang w:val="es-ES" w:eastAsia="es-ES" w:bidi="ar-SA"/>
        </w:rPr>
        <w:t>3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(DOE de </w:t>
      </w:r>
      <w:r>
        <w:rPr>
          <w:rFonts w:ascii="Tahoma" w:eastAsia="Times New Roman" w:hAnsi="Tahoma" w:cs="Tahoma"/>
          <w:lang w:val="es-ES" w:eastAsia="es-ES" w:bidi="ar-SA"/>
        </w:rPr>
        <w:t>21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de </w:t>
      </w:r>
      <w:r>
        <w:rPr>
          <w:rFonts w:ascii="Tahoma" w:eastAsia="Times New Roman" w:hAnsi="Tahoma" w:cs="Tahoma"/>
          <w:lang w:val="es-ES" w:eastAsia="es-ES" w:bidi="ar-SA"/>
        </w:rPr>
        <w:t>noviembre</w:t>
      </w:r>
      <w:r w:rsidRPr="00DC331B">
        <w:rPr>
          <w:rFonts w:ascii="Tahoma" w:eastAsia="Times New Roman" w:hAnsi="Tahoma" w:cs="Tahoma"/>
          <w:lang w:val="es-ES" w:eastAsia="es-ES" w:bidi="ar-SA"/>
        </w:rPr>
        <w:t>), en tiempo y forma hábil, adjuntado para ello, la oportuna documentación.</w:t>
      </w:r>
    </w:p>
    <w:p w14:paraId="4150518D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41556165" w14:textId="693E3848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r w:rsidRPr="00DC331B">
        <w:rPr>
          <w:rFonts w:ascii="Tahoma" w:eastAsia="Times New Roman" w:hAnsi="Tahoma" w:cs="Tahoma"/>
          <w:b/>
          <w:lang w:val="es-ES" w:eastAsia="es-ES" w:bidi="ar-SA"/>
        </w:rPr>
        <w:t>SEGUNDA.-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Con fecha </w:t>
      </w:r>
      <w:r w:rsidR="00A3320B">
        <w:rPr>
          <w:rFonts w:ascii="Tahoma" w:eastAsia="Times New Roman" w:hAnsi="Tahoma" w:cs="Tahoma"/>
          <w:lang w:val="es-ES" w:eastAsia="es-ES" w:bidi="ar-SA"/>
        </w:rPr>
        <w:t>08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de </w:t>
      </w:r>
      <w:r w:rsidR="00A3320B">
        <w:rPr>
          <w:rFonts w:ascii="Tahoma" w:eastAsia="Times New Roman" w:hAnsi="Tahoma" w:cs="Tahoma"/>
          <w:lang w:val="es-ES" w:eastAsia="es-ES" w:bidi="ar-SA"/>
        </w:rPr>
        <w:t>febrero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de 20</w:t>
      </w:r>
      <w:r>
        <w:rPr>
          <w:rFonts w:ascii="Tahoma" w:eastAsia="Times New Roman" w:hAnsi="Tahoma" w:cs="Tahoma"/>
          <w:lang w:val="es-ES" w:eastAsia="es-ES" w:bidi="ar-SA"/>
        </w:rPr>
        <w:t>2</w:t>
      </w:r>
      <w:r w:rsidR="00A3320B">
        <w:rPr>
          <w:rFonts w:ascii="Tahoma" w:eastAsia="Times New Roman" w:hAnsi="Tahoma" w:cs="Tahoma"/>
          <w:lang w:val="es-ES" w:eastAsia="es-ES" w:bidi="ar-SA"/>
        </w:rPr>
        <w:t>4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, se ha publicado la Resolución de </w:t>
      </w:r>
      <w:r w:rsidR="00A3320B">
        <w:rPr>
          <w:rFonts w:ascii="Tahoma" w:eastAsia="Times New Roman" w:hAnsi="Tahoma" w:cs="Tahoma"/>
          <w:lang w:val="es-ES" w:eastAsia="es-ES" w:bidi="ar-SA"/>
        </w:rPr>
        <w:t>0</w:t>
      </w:r>
      <w:r w:rsidR="00003D5C">
        <w:rPr>
          <w:rFonts w:ascii="Tahoma" w:eastAsia="Times New Roman" w:hAnsi="Tahoma" w:cs="Tahoma"/>
          <w:lang w:val="es-ES" w:eastAsia="es-ES" w:bidi="ar-SA"/>
        </w:rPr>
        <w:t>2</w:t>
      </w:r>
      <w:r>
        <w:rPr>
          <w:rFonts w:ascii="Tahoma" w:eastAsia="Times New Roman" w:hAnsi="Tahoma" w:cs="Tahoma"/>
          <w:lang w:val="es-ES" w:eastAsia="es-ES" w:bidi="ar-SA"/>
        </w:rPr>
        <w:t>/</w:t>
      </w:r>
      <w:r w:rsidR="00EE74D9">
        <w:rPr>
          <w:rFonts w:ascii="Tahoma" w:eastAsia="Times New Roman" w:hAnsi="Tahoma" w:cs="Tahoma"/>
          <w:lang w:val="es-ES" w:eastAsia="es-ES" w:bidi="ar-SA"/>
        </w:rPr>
        <w:t>febrero</w:t>
      </w:r>
      <w:r>
        <w:rPr>
          <w:rFonts w:ascii="Tahoma" w:eastAsia="Times New Roman" w:hAnsi="Tahoma" w:cs="Tahoma"/>
          <w:lang w:val="es-ES" w:eastAsia="es-ES" w:bidi="ar-SA"/>
        </w:rPr>
        <w:t>/202</w:t>
      </w:r>
      <w:r w:rsidR="00A3320B">
        <w:rPr>
          <w:rFonts w:ascii="Tahoma" w:eastAsia="Times New Roman" w:hAnsi="Tahoma" w:cs="Tahoma"/>
          <w:lang w:val="es-ES" w:eastAsia="es-ES" w:bidi="ar-SA"/>
        </w:rPr>
        <w:t>4</w:t>
      </w:r>
      <w:r w:rsidRPr="00DC331B">
        <w:rPr>
          <w:rFonts w:ascii="Tahoma" w:eastAsia="Times New Roman" w:hAnsi="Tahoma" w:cs="Tahoma"/>
          <w:lang w:val="es-ES" w:eastAsia="es-ES" w:bidi="ar-SA"/>
        </w:rPr>
        <w:t>, de</w:t>
      </w:r>
      <w:r>
        <w:rPr>
          <w:rFonts w:ascii="Tahoma" w:eastAsia="Times New Roman" w:hAnsi="Tahoma" w:cs="Tahoma"/>
          <w:lang w:val="es-ES" w:eastAsia="es-ES" w:bidi="ar-SA"/>
        </w:rPr>
        <w:t xml:space="preserve"> </w:t>
      </w:r>
      <w:r w:rsidRPr="00DC331B">
        <w:rPr>
          <w:rFonts w:ascii="Tahoma" w:eastAsia="Times New Roman" w:hAnsi="Tahoma" w:cs="Tahoma"/>
          <w:lang w:val="es-ES" w:eastAsia="es-ES" w:bidi="ar-SA"/>
        </w:rPr>
        <w:t>l</w:t>
      </w:r>
      <w:r>
        <w:rPr>
          <w:rFonts w:ascii="Tahoma" w:eastAsia="Times New Roman" w:hAnsi="Tahoma" w:cs="Tahoma"/>
          <w:lang w:val="es-ES" w:eastAsia="es-ES" w:bidi="ar-SA"/>
        </w:rPr>
        <w:t>a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</w:t>
      </w:r>
      <w:r>
        <w:rPr>
          <w:rFonts w:ascii="Tahoma" w:eastAsia="Times New Roman" w:hAnsi="Tahoma" w:cs="Tahoma"/>
          <w:lang w:val="es-ES" w:eastAsia="es-ES" w:bidi="ar-SA"/>
        </w:rPr>
        <w:t xml:space="preserve">Dirección General de Recursos Humanos y Asuntos Generales 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del SES, por la que se hace pública la </w:t>
      </w:r>
      <w:r>
        <w:rPr>
          <w:rFonts w:ascii="Tahoma" w:eastAsia="Times New Roman" w:hAnsi="Tahoma" w:cs="Tahoma"/>
          <w:lang w:val="es-ES" w:eastAsia="es-ES" w:bidi="ar-SA"/>
        </w:rPr>
        <w:t xml:space="preserve">lista 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provisional de aspirantes </w:t>
      </w:r>
      <w:r>
        <w:rPr>
          <w:rFonts w:ascii="Tahoma" w:eastAsia="Times New Roman" w:hAnsi="Tahoma" w:cs="Tahoma"/>
          <w:lang w:val="es-ES" w:eastAsia="es-ES" w:bidi="ar-SA"/>
        </w:rPr>
        <w:t xml:space="preserve">y excluidos </w:t>
      </w:r>
      <w:r w:rsidRPr="00DC331B">
        <w:rPr>
          <w:rFonts w:ascii="Tahoma" w:eastAsia="Times New Roman" w:hAnsi="Tahoma" w:cs="Tahoma"/>
          <w:lang w:val="es-ES" w:eastAsia="es-ES" w:bidi="ar-SA"/>
        </w:rPr>
        <w:t>del proceso</w:t>
      </w:r>
      <w:r>
        <w:rPr>
          <w:rFonts w:ascii="Tahoma" w:eastAsia="Times New Roman" w:hAnsi="Tahoma" w:cs="Tahoma"/>
          <w:lang w:val="es-ES" w:eastAsia="es-ES" w:bidi="ar-SA"/>
        </w:rPr>
        <w:t xml:space="preserve"> arriba señalado</w:t>
      </w:r>
      <w:r w:rsidRPr="00DC331B">
        <w:rPr>
          <w:rFonts w:ascii="Tahoma" w:eastAsia="Times New Roman" w:hAnsi="Tahoma" w:cs="Tahoma"/>
          <w:lang w:val="es-ES" w:eastAsia="es-ES" w:bidi="ar-SA"/>
        </w:rPr>
        <w:t>, en la cual figura el/la dicente con la puntación de ….......... puntos, considerando que la misma no se ajusta al baremo de la convocatoria.</w:t>
      </w:r>
    </w:p>
    <w:p w14:paraId="03862B00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4D2C412B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r w:rsidRPr="00DC331B">
        <w:rPr>
          <w:rFonts w:ascii="Tahoma" w:eastAsia="Times New Roman" w:hAnsi="Tahoma" w:cs="Tahoma"/>
          <w:b/>
          <w:bCs/>
          <w:lang w:val="es-ES" w:eastAsia="es-ES" w:bidi="ar-SA"/>
        </w:rPr>
        <w:t>TERCERA.-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En este sentido, y según autobaremación practicada por el/la dicente, la puntuación correcta sería de ................ puntos, y por ello, solicita la revisión d</w:t>
      </w:r>
      <w:r>
        <w:rPr>
          <w:rFonts w:ascii="Tahoma" w:eastAsia="Times New Roman" w:hAnsi="Tahoma" w:cs="Tahoma"/>
          <w:lang w:val="es-ES" w:eastAsia="es-ES" w:bidi="ar-SA"/>
        </w:rPr>
        <w:t>e los méritos siguientes:</w:t>
      </w:r>
    </w:p>
    <w:p w14:paraId="35CCE1DE" w14:textId="77777777" w:rsidR="005F4549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1001D3EC" w14:textId="77777777" w:rsidR="005F4549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312BC925" w14:textId="77777777" w:rsidR="005F4549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77D0640F" w14:textId="77777777" w:rsidR="005F4549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109B8891" w14:textId="77777777" w:rsidR="005F4549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39D2D28E" w14:textId="77777777" w:rsidR="005F4549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67E46E0C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415EA1BE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666FD8A1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  <w:t>En mérito a lo expuesto,</w:t>
      </w:r>
    </w:p>
    <w:p w14:paraId="6BD673D3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1D264F9A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r w:rsidRPr="00DC331B">
        <w:rPr>
          <w:rFonts w:ascii="Tahoma" w:eastAsia="Times New Roman" w:hAnsi="Tahoma" w:cs="Tahoma"/>
          <w:b/>
          <w:lang w:val="es-ES" w:eastAsia="es-ES" w:bidi="ar-SA"/>
        </w:rPr>
        <w:t>SOLICITA,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que teniendo por presentado este escrito, lo admita, y en definitiva, tenga por hecha las presentes alegaciones, y en su día, dicte resolución estimando las mismas, en el sentido indicado en el cuerpo de este escrito. </w:t>
      </w:r>
    </w:p>
    <w:p w14:paraId="61C89ACA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67E71B09" w14:textId="7AC814EE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  <w:t xml:space="preserve">En ................................. a ....... de </w:t>
      </w:r>
      <w:r w:rsidR="00A3320B">
        <w:rPr>
          <w:rFonts w:ascii="Tahoma" w:eastAsia="Times New Roman" w:hAnsi="Tahoma" w:cs="Tahoma"/>
          <w:lang w:val="es-ES" w:eastAsia="es-ES" w:bidi="ar-SA"/>
        </w:rPr>
        <w:t>febrero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de 20</w:t>
      </w:r>
      <w:r>
        <w:rPr>
          <w:rFonts w:ascii="Tahoma" w:eastAsia="Times New Roman" w:hAnsi="Tahoma" w:cs="Tahoma"/>
          <w:lang w:val="es-ES" w:eastAsia="es-ES" w:bidi="ar-SA"/>
        </w:rPr>
        <w:t>2</w:t>
      </w:r>
      <w:r w:rsidR="00A3320B">
        <w:rPr>
          <w:rFonts w:ascii="Tahoma" w:eastAsia="Times New Roman" w:hAnsi="Tahoma" w:cs="Tahoma"/>
          <w:lang w:val="es-ES" w:eastAsia="es-ES" w:bidi="ar-SA"/>
        </w:rPr>
        <w:t>4</w:t>
      </w:r>
      <w:r w:rsidRPr="00DC331B">
        <w:rPr>
          <w:rFonts w:ascii="Tahoma" w:eastAsia="Times New Roman" w:hAnsi="Tahoma" w:cs="Tahoma"/>
          <w:lang w:val="es-ES" w:eastAsia="es-ES" w:bidi="ar-SA"/>
        </w:rPr>
        <w:t>.</w:t>
      </w:r>
    </w:p>
    <w:p w14:paraId="28051870" w14:textId="77777777" w:rsidR="005F4549" w:rsidRPr="00DC331B" w:rsidRDefault="005F4549" w:rsidP="005F4549">
      <w:pPr>
        <w:keepNext/>
        <w:spacing w:after="0" w:line="240" w:lineRule="auto"/>
        <w:outlineLvl w:val="1"/>
        <w:rPr>
          <w:rFonts w:ascii="Tahoma" w:eastAsia="Times New Roman" w:hAnsi="Tahoma" w:cs="Tahoma"/>
          <w:b/>
          <w:bCs/>
          <w:sz w:val="24"/>
          <w:szCs w:val="24"/>
          <w:u w:val="single"/>
          <w:lang w:val="es-ES" w:eastAsia="es-ES" w:bidi="ar-SA"/>
        </w:rPr>
      </w:pPr>
    </w:p>
    <w:p w14:paraId="6687574D" w14:textId="77777777" w:rsidR="005F4549" w:rsidRPr="00DC331B" w:rsidRDefault="005F4549" w:rsidP="005F4549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u w:val="single"/>
          <w:lang w:val="es-ES" w:eastAsia="es-ES" w:bidi="ar-SA"/>
        </w:rPr>
      </w:pPr>
      <w:r w:rsidRPr="00DC331B">
        <w:rPr>
          <w:rFonts w:ascii="Tahoma" w:eastAsia="Times New Roman" w:hAnsi="Tahoma" w:cs="Tahoma"/>
          <w:b/>
          <w:sz w:val="24"/>
          <w:szCs w:val="24"/>
          <w:u w:val="single"/>
          <w:lang w:val="es-ES" w:eastAsia="es-ES" w:bidi="ar-SA"/>
        </w:rPr>
        <w:t xml:space="preserve">Modelo </w:t>
      </w:r>
      <w:r>
        <w:rPr>
          <w:rFonts w:ascii="Tahoma" w:eastAsia="Times New Roman" w:hAnsi="Tahoma" w:cs="Tahoma"/>
          <w:b/>
          <w:sz w:val="24"/>
          <w:szCs w:val="24"/>
          <w:u w:val="single"/>
          <w:lang w:val="es-ES" w:eastAsia="es-ES" w:bidi="ar-SA"/>
        </w:rPr>
        <w:t>de subsanación</w:t>
      </w:r>
    </w:p>
    <w:p w14:paraId="712D2446" w14:textId="77777777" w:rsidR="005F4549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es-ES" w:eastAsia="es-ES" w:bidi="ar-SA"/>
        </w:rPr>
      </w:pPr>
    </w:p>
    <w:p w14:paraId="6BD58292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es-ES" w:eastAsia="es-ES" w:bidi="ar-SA"/>
        </w:rPr>
      </w:pPr>
    </w:p>
    <w:p w14:paraId="78FEFFAA" w14:textId="77777777" w:rsidR="005F4549" w:rsidRDefault="005F4549" w:rsidP="005F4549">
      <w:pPr>
        <w:spacing w:after="0" w:line="240" w:lineRule="auto"/>
        <w:jc w:val="right"/>
        <w:rPr>
          <w:rFonts w:ascii="Tahoma" w:eastAsia="Times New Roman" w:hAnsi="Tahoma" w:cs="Tahoma"/>
          <w:b/>
          <w:lang w:val="es-ES" w:eastAsia="es-ES" w:bidi="ar-SA"/>
        </w:rPr>
      </w:pPr>
      <w:r w:rsidRPr="00DC331B">
        <w:rPr>
          <w:rFonts w:ascii="Tahoma" w:eastAsia="Times New Roman" w:hAnsi="Tahoma" w:cs="Tahoma"/>
          <w:b/>
          <w:lang w:val="es-ES" w:eastAsia="es-ES" w:bidi="ar-SA"/>
        </w:rPr>
        <w:t>Bolsa de Trabajo de Enfermero</w:t>
      </w:r>
      <w:r>
        <w:rPr>
          <w:rFonts w:ascii="Tahoma" w:eastAsia="Times New Roman" w:hAnsi="Tahoma" w:cs="Tahoma"/>
          <w:b/>
          <w:lang w:val="es-ES" w:eastAsia="es-ES" w:bidi="ar-SA"/>
        </w:rPr>
        <w:t>/a Especialista en Obstétrico-Ginecológico</w:t>
      </w:r>
    </w:p>
    <w:p w14:paraId="69A31ADC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es-ES" w:eastAsia="es-ES" w:bidi="ar-SA"/>
        </w:rPr>
      </w:pPr>
    </w:p>
    <w:p w14:paraId="314A5EBC" w14:textId="77777777" w:rsidR="005F4549" w:rsidRPr="00DC331B" w:rsidRDefault="005F4549" w:rsidP="005F4549">
      <w:pPr>
        <w:spacing w:after="0" w:line="240" w:lineRule="auto"/>
        <w:jc w:val="right"/>
        <w:rPr>
          <w:rFonts w:ascii="Tahoma" w:eastAsia="Times New Roman" w:hAnsi="Tahoma" w:cs="Tahoma"/>
          <w:b/>
          <w:lang w:val="es-ES" w:eastAsia="es-ES" w:bidi="ar-SA"/>
        </w:rPr>
      </w:pPr>
    </w:p>
    <w:p w14:paraId="0D2132F5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es-ES" w:eastAsia="es-ES" w:bidi="ar-SA"/>
        </w:rPr>
      </w:pPr>
    </w:p>
    <w:p w14:paraId="4DACA09E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</w:pPr>
      <w:r w:rsidRPr="00DC331B"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  <w:t>SERVICIO EXTREMEÑO DE SALUD</w:t>
      </w:r>
    </w:p>
    <w:p w14:paraId="729AAF67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</w:pPr>
      <w:r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  <w:t>Dirección de Recursos Humanos y Asuntos Generales.</w:t>
      </w:r>
    </w:p>
    <w:p w14:paraId="3347F2BD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</w:pPr>
      <w:r w:rsidRPr="00DC331B"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  <w:t>MÉRIDA</w:t>
      </w:r>
    </w:p>
    <w:p w14:paraId="6A37FAEC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00A22DC5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68C27F9C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  <w:t xml:space="preserve">Don/Doña ..................................................................., mayor de edad, con DNI núm. ...................... y domicilio a efectos de notificaciones en ..................................................................................., como mejor en derecho proceda, comparece y </w:t>
      </w:r>
      <w:r w:rsidRPr="00DC331B">
        <w:rPr>
          <w:rFonts w:ascii="Tahoma" w:eastAsia="Times New Roman" w:hAnsi="Tahoma" w:cs="Tahoma"/>
          <w:b/>
          <w:lang w:val="es-ES" w:eastAsia="es-ES" w:bidi="ar-SA"/>
        </w:rPr>
        <w:t>DICE:</w:t>
      </w:r>
    </w:p>
    <w:p w14:paraId="08A6617D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71F6A0DE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  <w:t xml:space="preserve">Que por medio del presente escrito, viene a formular </w:t>
      </w:r>
      <w:r w:rsidRPr="00DC331B">
        <w:rPr>
          <w:rFonts w:ascii="Tahoma" w:eastAsia="Times New Roman" w:hAnsi="Tahoma" w:cs="Tahoma"/>
          <w:b/>
          <w:lang w:val="es-ES" w:eastAsia="es-ES" w:bidi="ar-SA"/>
        </w:rPr>
        <w:t>ESCRITO DE</w:t>
      </w:r>
      <w:r>
        <w:rPr>
          <w:rFonts w:ascii="Tahoma" w:eastAsia="Times New Roman" w:hAnsi="Tahoma" w:cs="Tahoma"/>
          <w:b/>
          <w:lang w:val="es-ES" w:eastAsia="es-ES" w:bidi="ar-SA"/>
        </w:rPr>
        <w:t xml:space="preserve"> SUBSANACIÓN</w:t>
      </w:r>
      <w:r w:rsidRPr="00DC331B">
        <w:rPr>
          <w:rFonts w:ascii="Tahoma" w:eastAsia="Times New Roman" w:hAnsi="Tahoma" w:cs="Tahoma"/>
          <w:lang w:val="es-ES" w:eastAsia="es-ES" w:bidi="ar-SA"/>
        </w:rPr>
        <w:t>, en la Bolsa de Trabajo arriba reseñada, con base en los siguientes</w:t>
      </w:r>
    </w:p>
    <w:p w14:paraId="1D866826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48564B40" w14:textId="77777777" w:rsidR="005F4549" w:rsidRPr="00DC331B" w:rsidRDefault="005F4549" w:rsidP="005F4549">
      <w:pPr>
        <w:keepNext/>
        <w:spacing w:after="0" w:line="240" w:lineRule="auto"/>
        <w:jc w:val="center"/>
        <w:outlineLvl w:val="0"/>
        <w:rPr>
          <w:rFonts w:ascii="Tahoma" w:eastAsia="Times New Roman" w:hAnsi="Tahoma" w:cs="Tahoma"/>
          <w:b/>
          <w:lang w:val="es-ES" w:eastAsia="es-ES" w:bidi="ar-SA"/>
        </w:rPr>
      </w:pPr>
      <w:r w:rsidRPr="00DC331B">
        <w:rPr>
          <w:rFonts w:ascii="Tahoma" w:eastAsia="Times New Roman" w:hAnsi="Tahoma" w:cs="Tahoma"/>
          <w:b/>
          <w:lang w:val="es-ES" w:eastAsia="es-ES" w:bidi="ar-SA"/>
        </w:rPr>
        <w:t>HECHOS</w:t>
      </w:r>
    </w:p>
    <w:p w14:paraId="3191C119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3FA9B6AC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r w:rsidRPr="00DC331B">
        <w:rPr>
          <w:rFonts w:ascii="Tahoma" w:eastAsia="Times New Roman" w:hAnsi="Tahoma" w:cs="Tahoma"/>
          <w:b/>
          <w:lang w:val="es-ES" w:eastAsia="es-ES" w:bidi="ar-SA"/>
        </w:rPr>
        <w:t>PRIMERA.-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El/La dicente participó en el mencionado proceso convocado por </w:t>
      </w:r>
      <w:r w:rsidRPr="00DC331B">
        <w:rPr>
          <w:rFonts w:ascii="Tahoma" w:eastAsia="Times New Roman" w:hAnsi="Tahoma" w:cs="Tahoma"/>
          <w:b/>
          <w:bCs/>
          <w:lang w:val="es-ES" w:eastAsia="es-ES" w:bidi="ar-SA"/>
        </w:rPr>
        <w:t xml:space="preserve">Resolución de </w:t>
      </w:r>
      <w:r>
        <w:rPr>
          <w:rFonts w:ascii="Tahoma" w:eastAsia="Times New Roman" w:hAnsi="Tahoma" w:cs="Tahoma"/>
          <w:b/>
          <w:bCs/>
          <w:lang w:val="es-ES" w:eastAsia="es-ES" w:bidi="ar-SA"/>
        </w:rPr>
        <w:t>6</w:t>
      </w:r>
      <w:r w:rsidRPr="00DC331B">
        <w:rPr>
          <w:rFonts w:ascii="Tahoma" w:eastAsia="Times New Roman" w:hAnsi="Tahoma" w:cs="Tahoma"/>
          <w:b/>
          <w:bCs/>
          <w:lang w:val="es-ES" w:eastAsia="es-ES" w:bidi="ar-SA"/>
        </w:rPr>
        <w:t xml:space="preserve"> de </w:t>
      </w:r>
      <w:r>
        <w:rPr>
          <w:rFonts w:ascii="Tahoma" w:eastAsia="Times New Roman" w:hAnsi="Tahoma" w:cs="Tahoma"/>
          <w:b/>
          <w:bCs/>
          <w:lang w:val="es-ES" w:eastAsia="es-ES" w:bidi="ar-SA"/>
        </w:rPr>
        <w:t>noviembre</w:t>
      </w:r>
      <w:r w:rsidRPr="00DC331B">
        <w:rPr>
          <w:rFonts w:ascii="Tahoma" w:eastAsia="Times New Roman" w:hAnsi="Tahoma" w:cs="Tahoma"/>
          <w:b/>
          <w:bCs/>
          <w:lang w:val="es-ES" w:eastAsia="es-ES" w:bidi="ar-SA"/>
        </w:rPr>
        <w:t xml:space="preserve"> de 201</w:t>
      </w:r>
      <w:r>
        <w:rPr>
          <w:rFonts w:ascii="Tahoma" w:eastAsia="Times New Roman" w:hAnsi="Tahoma" w:cs="Tahoma"/>
          <w:b/>
          <w:bCs/>
          <w:lang w:val="es-ES" w:eastAsia="es-ES" w:bidi="ar-SA"/>
        </w:rPr>
        <w:t>3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(DOE de </w:t>
      </w:r>
      <w:r>
        <w:rPr>
          <w:rFonts w:ascii="Tahoma" w:eastAsia="Times New Roman" w:hAnsi="Tahoma" w:cs="Tahoma"/>
          <w:lang w:val="es-ES" w:eastAsia="es-ES" w:bidi="ar-SA"/>
        </w:rPr>
        <w:t xml:space="preserve">21 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de </w:t>
      </w:r>
      <w:r>
        <w:rPr>
          <w:rFonts w:ascii="Tahoma" w:eastAsia="Times New Roman" w:hAnsi="Tahoma" w:cs="Tahoma"/>
          <w:lang w:val="es-ES" w:eastAsia="es-ES" w:bidi="ar-SA"/>
        </w:rPr>
        <w:t>noviembre</w:t>
      </w:r>
      <w:r w:rsidRPr="00DC331B">
        <w:rPr>
          <w:rFonts w:ascii="Tahoma" w:eastAsia="Times New Roman" w:hAnsi="Tahoma" w:cs="Tahoma"/>
          <w:lang w:val="es-ES" w:eastAsia="es-ES" w:bidi="ar-SA"/>
        </w:rPr>
        <w:t>), en tiempo y forma hábil, adjuntado para ello, la oportuna documentación.</w:t>
      </w:r>
    </w:p>
    <w:p w14:paraId="6CD1AF1C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4337C214" w14:textId="38154324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r w:rsidRPr="00DC331B">
        <w:rPr>
          <w:rFonts w:ascii="Tahoma" w:eastAsia="Times New Roman" w:hAnsi="Tahoma" w:cs="Tahoma"/>
          <w:b/>
          <w:lang w:val="es-ES" w:eastAsia="es-ES" w:bidi="ar-SA"/>
        </w:rPr>
        <w:t>SEGUNDA.-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Con fecha </w:t>
      </w:r>
      <w:r w:rsidR="00A3320B">
        <w:rPr>
          <w:rFonts w:ascii="Tahoma" w:eastAsia="Times New Roman" w:hAnsi="Tahoma" w:cs="Tahoma"/>
          <w:lang w:val="es-ES" w:eastAsia="es-ES" w:bidi="ar-SA"/>
        </w:rPr>
        <w:t>08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de </w:t>
      </w:r>
      <w:r w:rsidR="00A3320B">
        <w:rPr>
          <w:rFonts w:ascii="Tahoma" w:eastAsia="Times New Roman" w:hAnsi="Tahoma" w:cs="Tahoma"/>
          <w:lang w:val="es-ES" w:eastAsia="es-ES" w:bidi="ar-SA"/>
        </w:rPr>
        <w:t>febrero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de 20</w:t>
      </w:r>
      <w:r>
        <w:rPr>
          <w:rFonts w:ascii="Tahoma" w:eastAsia="Times New Roman" w:hAnsi="Tahoma" w:cs="Tahoma"/>
          <w:lang w:val="es-ES" w:eastAsia="es-ES" w:bidi="ar-SA"/>
        </w:rPr>
        <w:t>2</w:t>
      </w:r>
      <w:r w:rsidR="00A3320B">
        <w:rPr>
          <w:rFonts w:ascii="Tahoma" w:eastAsia="Times New Roman" w:hAnsi="Tahoma" w:cs="Tahoma"/>
          <w:lang w:val="es-ES" w:eastAsia="es-ES" w:bidi="ar-SA"/>
        </w:rPr>
        <w:t>4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, se ha publicado la Resolución de </w:t>
      </w:r>
      <w:r w:rsidR="00A3320B">
        <w:rPr>
          <w:rFonts w:ascii="Tahoma" w:eastAsia="Times New Roman" w:hAnsi="Tahoma" w:cs="Tahoma"/>
          <w:lang w:val="es-ES" w:eastAsia="es-ES" w:bidi="ar-SA"/>
        </w:rPr>
        <w:t>0</w:t>
      </w:r>
      <w:r w:rsidR="00003D5C">
        <w:rPr>
          <w:rFonts w:ascii="Tahoma" w:eastAsia="Times New Roman" w:hAnsi="Tahoma" w:cs="Tahoma"/>
          <w:lang w:val="es-ES" w:eastAsia="es-ES" w:bidi="ar-SA"/>
        </w:rPr>
        <w:t>2</w:t>
      </w:r>
      <w:r>
        <w:rPr>
          <w:rFonts w:ascii="Tahoma" w:eastAsia="Times New Roman" w:hAnsi="Tahoma" w:cs="Tahoma"/>
          <w:lang w:val="es-ES" w:eastAsia="es-ES" w:bidi="ar-SA"/>
        </w:rPr>
        <w:t>/</w:t>
      </w:r>
      <w:r w:rsidR="00EE74D9">
        <w:rPr>
          <w:rFonts w:ascii="Tahoma" w:eastAsia="Times New Roman" w:hAnsi="Tahoma" w:cs="Tahoma"/>
          <w:lang w:val="es-ES" w:eastAsia="es-ES" w:bidi="ar-SA"/>
        </w:rPr>
        <w:t>febrero</w:t>
      </w:r>
      <w:r>
        <w:rPr>
          <w:rFonts w:ascii="Tahoma" w:eastAsia="Times New Roman" w:hAnsi="Tahoma" w:cs="Tahoma"/>
          <w:lang w:val="es-ES" w:eastAsia="es-ES" w:bidi="ar-SA"/>
        </w:rPr>
        <w:t>/202</w:t>
      </w:r>
      <w:r w:rsidR="00A3320B">
        <w:rPr>
          <w:rFonts w:ascii="Tahoma" w:eastAsia="Times New Roman" w:hAnsi="Tahoma" w:cs="Tahoma"/>
          <w:lang w:val="es-ES" w:eastAsia="es-ES" w:bidi="ar-SA"/>
        </w:rPr>
        <w:t>4</w:t>
      </w:r>
      <w:r w:rsidRPr="00DC331B">
        <w:rPr>
          <w:rFonts w:ascii="Tahoma" w:eastAsia="Times New Roman" w:hAnsi="Tahoma" w:cs="Tahoma"/>
          <w:lang w:val="es-ES" w:eastAsia="es-ES" w:bidi="ar-SA"/>
        </w:rPr>
        <w:t>, de</w:t>
      </w:r>
      <w:r>
        <w:rPr>
          <w:rFonts w:ascii="Tahoma" w:eastAsia="Times New Roman" w:hAnsi="Tahoma" w:cs="Tahoma"/>
          <w:lang w:val="es-ES" w:eastAsia="es-ES" w:bidi="ar-SA"/>
        </w:rPr>
        <w:t xml:space="preserve"> </w:t>
      </w:r>
      <w:r w:rsidRPr="00DC331B">
        <w:rPr>
          <w:rFonts w:ascii="Tahoma" w:eastAsia="Times New Roman" w:hAnsi="Tahoma" w:cs="Tahoma"/>
          <w:lang w:val="es-ES" w:eastAsia="es-ES" w:bidi="ar-SA"/>
        </w:rPr>
        <w:t>l</w:t>
      </w:r>
      <w:r>
        <w:rPr>
          <w:rFonts w:ascii="Tahoma" w:eastAsia="Times New Roman" w:hAnsi="Tahoma" w:cs="Tahoma"/>
          <w:lang w:val="es-ES" w:eastAsia="es-ES" w:bidi="ar-SA"/>
        </w:rPr>
        <w:t>a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</w:t>
      </w:r>
      <w:r>
        <w:rPr>
          <w:rFonts w:ascii="Tahoma" w:eastAsia="Times New Roman" w:hAnsi="Tahoma" w:cs="Tahoma"/>
          <w:lang w:val="es-ES" w:eastAsia="es-ES" w:bidi="ar-SA"/>
        </w:rPr>
        <w:t xml:space="preserve">Dirección General de Recursos Humanos y Asuntos Generales 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del SES, por la que se hace pública la </w:t>
      </w:r>
      <w:r>
        <w:rPr>
          <w:rFonts w:ascii="Tahoma" w:eastAsia="Times New Roman" w:hAnsi="Tahoma" w:cs="Tahoma"/>
          <w:lang w:val="es-ES" w:eastAsia="es-ES" w:bidi="ar-SA"/>
        </w:rPr>
        <w:t xml:space="preserve">lista 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provisional de aspirantes </w:t>
      </w:r>
      <w:r>
        <w:rPr>
          <w:rFonts w:ascii="Tahoma" w:eastAsia="Times New Roman" w:hAnsi="Tahoma" w:cs="Tahoma"/>
          <w:lang w:val="es-ES" w:eastAsia="es-ES" w:bidi="ar-SA"/>
        </w:rPr>
        <w:t xml:space="preserve">y excluidos </w:t>
      </w:r>
      <w:r w:rsidRPr="00DC331B">
        <w:rPr>
          <w:rFonts w:ascii="Tahoma" w:eastAsia="Times New Roman" w:hAnsi="Tahoma" w:cs="Tahoma"/>
          <w:lang w:val="es-ES" w:eastAsia="es-ES" w:bidi="ar-SA"/>
        </w:rPr>
        <w:t>del proceso</w:t>
      </w:r>
      <w:r>
        <w:rPr>
          <w:rFonts w:ascii="Tahoma" w:eastAsia="Times New Roman" w:hAnsi="Tahoma" w:cs="Tahoma"/>
          <w:lang w:val="es-ES" w:eastAsia="es-ES" w:bidi="ar-SA"/>
        </w:rPr>
        <w:t xml:space="preserve"> arriba señalado.</w:t>
      </w:r>
    </w:p>
    <w:p w14:paraId="4D1D4B50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77DF11ED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r w:rsidRPr="00DC331B">
        <w:rPr>
          <w:rFonts w:ascii="Tahoma" w:eastAsia="Times New Roman" w:hAnsi="Tahoma" w:cs="Tahoma"/>
          <w:b/>
          <w:bCs/>
          <w:lang w:val="es-ES" w:eastAsia="es-ES" w:bidi="ar-SA"/>
        </w:rPr>
        <w:t>TERCERA.-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En este sentido, </w:t>
      </w:r>
      <w:r>
        <w:rPr>
          <w:rFonts w:ascii="Tahoma" w:eastAsia="Times New Roman" w:hAnsi="Tahoma" w:cs="Tahoma"/>
          <w:lang w:val="es-ES" w:eastAsia="es-ES" w:bidi="ar-SA"/>
        </w:rPr>
        <w:t>se procede a la subsanación de lo siguiente:</w:t>
      </w:r>
    </w:p>
    <w:p w14:paraId="43BFB772" w14:textId="77777777" w:rsidR="005F4549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2CED5E1E" w14:textId="77777777" w:rsidR="005F4549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2940663D" w14:textId="77777777" w:rsidR="005F4549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269EF4A0" w14:textId="77777777" w:rsidR="005F4549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3B1B5606" w14:textId="77777777" w:rsidR="005F4549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22BFEAFD" w14:textId="77777777" w:rsidR="005F4549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37A6B856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11FA9F93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56C88632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  <w:t>En mérito a lo expuesto,</w:t>
      </w:r>
    </w:p>
    <w:p w14:paraId="65D1040E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1E956966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r w:rsidRPr="00DC331B">
        <w:rPr>
          <w:rFonts w:ascii="Tahoma" w:eastAsia="Times New Roman" w:hAnsi="Tahoma" w:cs="Tahoma"/>
          <w:b/>
          <w:lang w:val="es-ES" w:eastAsia="es-ES" w:bidi="ar-SA"/>
        </w:rPr>
        <w:t>SOLICITA,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que teniendo por presentado este escrito, lo admita, y en definitiva, tenga por hecha las presentes alegaciones, y en su día, dicte resolución estimando las mismas, en el sentido indicado en el cuerpo de este escrito. </w:t>
      </w:r>
    </w:p>
    <w:p w14:paraId="64F93F80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4905FC59" w14:textId="3088D571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  <w:t xml:space="preserve">En ................................. a ....... de </w:t>
      </w:r>
      <w:r w:rsidR="00A3320B">
        <w:rPr>
          <w:rFonts w:ascii="Tahoma" w:eastAsia="Times New Roman" w:hAnsi="Tahoma" w:cs="Tahoma"/>
          <w:lang w:val="es-ES" w:eastAsia="es-ES" w:bidi="ar-SA"/>
        </w:rPr>
        <w:t>febrero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de 20</w:t>
      </w:r>
      <w:r>
        <w:rPr>
          <w:rFonts w:ascii="Tahoma" w:eastAsia="Times New Roman" w:hAnsi="Tahoma" w:cs="Tahoma"/>
          <w:lang w:val="es-ES" w:eastAsia="es-ES" w:bidi="ar-SA"/>
        </w:rPr>
        <w:t>2</w:t>
      </w:r>
      <w:r w:rsidR="00A3320B">
        <w:rPr>
          <w:rFonts w:ascii="Tahoma" w:eastAsia="Times New Roman" w:hAnsi="Tahoma" w:cs="Tahoma"/>
          <w:lang w:val="es-ES" w:eastAsia="es-ES" w:bidi="ar-SA"/>
        </w:rPr>
        <w:t>4</w:t>
      </w:r>
      <w:r w:rsidRPr="00DC331B">
        <w:rPr>
          <w:rFonts w:ascii="Tahoma" w:eastAsia="Times New Roman" w:hAnsi="Tahoma" w:cs="Tahoma"/>
          <w:lang w:val="es-ES" w:eastAsia="es-ES" w:bidi="ar-SA"/>
        </w:rPr>
        <w:t>.</w:t>
      </w:r>
    </w:p>
    <w:p w14:paraId="05AEBCED" w14:textId="77777777" w:rsidR="005F4549" w:rsidRPr="000A16CB" w:rsidRDefault="005F4549" w:rsidP="005F4549">
      <w:pPr>
        <w:rPr>
          <w:lang w:val="es-ES"/>
        </w:rPr>
      </w:pPr>
    </w:p>
    <w:p w14:paraId="1B92745E" w14:textId="77777777" w:rsidR="005F4549" w:rsidRDefault="005F4549" w:rsidP="005F4549">
      <w:pPr>
        <w:rPr>
          <w:lang w:val="es-ES"/>
        </w:rPr>
      </w:pPr>
    </w:p>
    <w:p w14:paraId="5C86EA53" w14:textId="77777777" w:rsidR="005F4549" w:rsidRPr="00DC331B" w:rsidRDefault="005F4549" w:rsidP="005F4549">
      <w:pPr>
        <w:keepNext/>
        <w:spacing w:after="0" w:line="240" w:lineRule="auto"/>
        <w:outlineLvl w:val="1"/>
        <w:rPr>
          <w:rFonts w:ascii="Tahoma" w:eastAsia="Times New Roman" w:hAnsi="Tahoma" w:cs="Tahoma"/>
          <w:b/>
          <w:bCs/>
          <w:sz w:val="24"/>
          <w:szCs w:val="24"/>
          <w:u w:val="single"/>
          <w:lang w:val="es-ES" w:eastAsia="es-ES" w:bidi="ar-SA"/>
        </w:rPr>
      </w:pPr>
    </w:p>
    <w:p w14:paraId="3ED86A7D" w14:textId="77777777" w:rsidR="005F4549" w:rsidRPr="00DC331B" w:rsidRDefault="005F4549" w:rsidP="005F4549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u w:val="single"/>
          <w:lang w:val="es-ES" w:eastAsia="es-ES" w:bidi="ar-SA"/>
        </w:rPr>
      </w:pPr>
      <w:r w:rsidRPr="00DC331B">
        <w:rPr>
          <w:rFonts w:ascii="Tahoma" w:eastAsia="Times New Roman" w:hAnsi="Tahoma" w:cs="Tahoma"/>
          <w:b/>
          <w:sz w:val="24"/>
          <w:szCs w:val="24"/>
          <w:u w:val="single"/>
          <w:lang w:val="es-ES" w:eastAsia="es-ES" w:bidi="ar-SA"/>
        </w:rPr>
        <w:t xml:space="preserve">Modelo para los aspirantes </w:t>
      </w:r>
      <w:r>
        <w:rPr>
          <w:rFonts w:ascii="Tahoma" w:eastAsia="Times New Roman" w:hAnsi="Tahoma" w:cs="Tahoma"/>
          <w:b/>
          <w:sz w:val="24"/>
          <w:szCs w:val="24"/>
          <w:u w:val="single"/>
          <w:lang w:val="es-ES" w:eastAsia="es-ES" w:bidi="ar-SA"/>
        </w:rPr>
        <w:t>excluidos</w:t>
      </w:r>
      <w:r w:rsidRPr="00DC331B">
        <w:rPr>
          <w:rFonts w:ascii="Tahoma" w:eastAsia="Times New Roman" w:hAnsi="Tahoma" w:cs="Tahoma"/>
          <w:b/>
          <w:sz w:val="24"/>
          <w:szCs w:val="24"/>
          <w:u w:val="single"/>
          <w:lang w:val="es-ES" w:eastAsia="es-ES" w:bidi="ar-SA"/>
        </w:rPr>
        <w:t>.</w:t>
      </w:r>
    </w:p>
    <w:p w14:paraId="0F7A0C50" w14:textId="77777777" w:rsidR="005F4549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es-ES" w:eastAsia="es-ES" w:bidi="ar-SA"/>
        </w:rPr>
      </w:pPr>
    </w:p>
    <w:p w14:paraId="583716CD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es-ES" w:eastAsia="es-ES" w:bidi="ar-SA"/>
        </w:rPr>
      </w:pPr>
    </w:p>
    <w:p w14:paraId="5472AA16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</w:pPr>
      <w:r w:rsidRPr="00DC331B"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  <w:t>SERVICIO EXTREMEÑO DE SALUD</w:t>
      </w:r>
    </w:p>
    <w:p w14:paraId="4DF3F23F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</w:pPr>
      <w:r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  <w:t>Dirección de Recursos Humanos y Asuntos Generales.</w:t>
      </w:r>
    </w:p>
    <w:p w14:paraId="22A13614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</w:pPr>
      <w:r w:rsidRPr="00DC331B"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  <w:t>MÉRIDA</w:t>
      </w:r>
    </w:p>
    <w:p w14:paraId="1DA452EB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es-ES" w:eastAsia="es-ES" w:bidi="ar-SA"/>
        </w:rPr>
      </w:pPr>
    </w:p>
    <w:p w14:paraId="440DB6F2" w14:textId="77777777" w:rsidR="005F4549" w:rsidRDefault="005F4549" w:rsidP="005F4549">
      <w:pPr>
        <w:spacing w:after="0" w:line="240" w:lineRule="auto"/>
        <w:jc w:val="right"/>
        <w:rPr>
          <w:rFonts w:ascii="Tahoma" w:eastAsia="Times New Roman" w:hAnsi="Tahoma" w:cs="Tahoma"/>
          <w:b/>
          <w:lang w:val="es-ES" w:eastAsia="es-ES" w:bidi="ar-SA"/>
        </w:rPr>
      </w:pPr>
      <w:r w:rsidRPr="00DC331B">
        <w:rPr>
          <w:rFonts w:ascii="Tahoma" w:eastAsia="Times New Roman" w:hAnsi="Tahoma" w:cs="Tahoma"/>
          <w:b/>
          <w:lang w:val="es-ES" w:eastAsia="es-ES" w:bidi="ar-SA"/>
        </w:rPr>
        <w:t>Bolsa de Trabajo de Enfermero</w:t>
      </w:r>
      <w:r>
        <w:rPr>
          <w:rFonts w:ascii="Tahoma" w:eastAsia="Times New Roman" w:hAnsi="Tahoma" w:cs="Tahoma"/>
          <w:b/>
          <w:lang w:val="es-ES" w:eastAsia="es-ES" w:bidi="ar-SA"/>
        </w:rPr>
        <w:t>/a Especialista en Obstétrico-Ginecológico</w:t>
      </w:r>
    </w:p>
    <w:p w14:paraId="5D3036E2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es-ES" w:eastAsia="es-ES" w:bidi="ar-SA"/>
        </w:rPr>
      </w:pPr>
    </w:p>
    <w:p w14:paraId="1DB65532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es-ES" w:eastAsia="es-ES" w:bidi="ar-SA"/>
        </w:rPr>
      </w:pPr>
    </w:p>
    <w:p w14:paraId="76EF1183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</w:pPr>
    </w:p>
    <w:p w14:paraId="4C7FD130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5E890F5A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4B1EE5A2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  <w:t xml:space="preserve">Don/Doña ..................................................................., mayor de edad, con DNI núm. ...................... y domicilio a efectos de notificaciones en ..................................................................................., como mejor en derecho proceda, comparece y </w:t>
      </w:r>
      <w:r w:rsidRPr="00DC331B">
        <w:rPr>
          <w:rFonts w:ascii="Tahoma" w:eastAsia="Times New Roman" w:hAnsi="Tahoma" w:cs="Tahoma"/>
          <w:b/>
          <w:lang w:val="es-ES" w:eastAsia="es-ES" w:bidi="ar-SA"/>
        </w:rPr>
        <w:t>DICE:</w:t>
      </w:r>
    </w:p>
    <w:p w14:paraId="7B5C4DF1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1F270B71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  <w:t xml:space="preserve">Que por medio del presente escrito, viene a formular </w:t>
      </w:r>
      <w:r w:rsidRPr="00DC331B">
        <w:rPr>
          <w:rFonts w:ascii="Tahoma" w:eastAsia="Times New Roman" w:hAnsi="Tahoma" w:cs="Tahoma"/>
          <w:b/>
          <w:lang w:val="es-ES" w:eastAsia="es-ES" w:bidi="ar-SA"/>
        </w:rPr>
        <w:t>ESCRITO DE ALEGACIONES</w:t>
      </w:r>
      <w:r w:rsidRPr="00DC331B">
        <w:rPr>
          <w:rFonts w:ascii="Tahoma" w:eastAsia="Times New Roman" w:hAnsi="Tahoma" w:cs="Tahoma"/>
          <w:lang w:val="es-ES" w:eastAsia="es-ES" w:bidi="ar-SA"/>
        </w:rPr>
        <w:t>, en la Bolsa de Trabajo arriba reseñada, con base en los siguientes</w:t>
      </w:r>
    </w:p>
    <w:p w14:paraId="37EEAF50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5AC871EB" w14:textId="77777777" w:rsidR="005F4549" w:rsidRPr="00DC331B" w:rsidRDefault="005F4549" w:rsidP="005F4549">
      <w:pPr>
        <w:keepNext/>
        <w:spacing w:after="0" w:line="240" w:lineRule="auto"/>
        <w:jc w:val="center"/>
        <w:outlineLvl w:val="0"/>
        <w:rPr>
          <w:rFonts w:ascii="Tahoma" w:eastAsia="Times New Roman" w:hAnsi="Tahoma" w:cs="Tahoma"/>
          <w:b/>
          <w:lang w:val="es-ES" w:eastAsia="es-ES" w:bidi="ar-SA"/>
        </w:rPr>
      </w:pPr>
      <w:r w:rsidRPr="00DC331B">
        <w:rPr>
          <w:rFonts w:ascii="Tahoma" w:eastAsia="Times New Roman" w:hAnsi="Tahoma" w:cs="Tahoma"/>
          <w:b/>
          <w:lang w:val="es-ES" w:eastAsia="es-ES" w:bidi="ar-SA"/>
        </w:rPr>
        <w:t>HECHOS</w:t>
      </w:r>
    </w:p>
    <w:p w14:paraId="56C726C0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3126808C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r w:rsidRPr="00DC331B">
        <w:rPr>
          <w:rFonts w:ascii="Tahoma" w:eastAsia="Times New Roman" w:hAnsi="Tahoma" w:cs="Tahoma"/>
          <w:b/>
          <w:lang w:val="es-ES" w:eastAsia="es-ES" w:bidi="ar-SA"/>
        </w:rPr>
        <w:t>PRIMERA.-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El/La dicente participó en el mencionado proceso convocado por </w:t>
      </w:r>
      <w:r w:rsidRPr="00DC331B">
        <w:rPr>
          <w:rFonts w:ascii="Tahoma" w:eastAsia="Times New Roman" w:hAnsi="Tahoma" w:cs="Tahoma"/>
          <w:b/>
          <w:bCs/>
          <w:lang w:val="es-ES" w:eastAsia="es-ES" w:bidi="ar-SA"/>
        </w:rPr>
        <w:t xml:space="preserve">Resolución de </w:t>
      </w:r>
      <w:r>
        <w:rPr>
          <w:rFonts w:ascii="Tahoma" w:eastAsia="Times New Roman" w:hAnsi="Tahoma" w:cs="Tahoma"/>
          <w:b/>
          <w:bCs/>
          <w:lang w:val="es-ES" w:eastAsia="es-ES" w:bidi="ar-SA"/>
        </w:rPr>
        <w:t>6</w:t>
      </w:r>
      <w:r w:rsidRPr="00DC331B">
        <w:rPr>
          <w:rFonts w:ascii="Tahoma" w:eastAsia="Times New Roman" w:hAnsi="Tahoma" w:cs="Tahoma"/>
          <w:b/>
          <w:bCs/>
          <w:lang w:val="es-ES" w:eastAsia="es-ES" w:bidi="ar-SA"/>
        </w:rPr>
        <w:t xml:space="preserve"> de </w:t>
      </w:r>
      <w:r>
        <w:rPr>
          <w:rFonts w:ascii="Tahoma" w:eastAsia="Times New Roman" w:hAnsi="Tahoma" w:cs="Tahoma"/>
          <w:b/>
          <w:bCs/>
          <w:lang w:val="es-ES" w:eastAsia="es-ES" w:bidi="ar-SA"/>
        </w:rPr>
        <w:t>noviembre</w:t>
      </w:r>
      <w:r w:rsidRPr="00DC331B">
        <w:rPr>
          <w:rFonts w:ascii="Tahoma" w:eastAsia="Times New Roman" w:hAnsi="Tahoma" w:cs="Tahoma"/>
          <w:b/>
          <w:bCs/>
          <w:lang w:val="es-ES" w:eastAsia="es-ES" w:bidi="ar-SA"/>
        </w:rPr>
        <w:t xml:space="preserve"> de 201</w:t>
      </w:r>
      <w:r>
        <w:rPr>
          <w:rFonts w:ascii="Tahoma" w:eastAsia="Times New Roman" w:hAnsi="Tahoma" w:cs="Tahoma"/>
          <w:b/>
          <w:bCs/>
          <w:lang w:val="es-ES" w:eastAsia="es-ES" w:bidi="ar-SA"/>
        </w:rPr>
        <w:t>3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(DOE de </w:t>
      </w:r>
      <w:r>
        <w:rPr>
          <w:rFonts w:ascii="Tahoma" w:eastAsia="Times New Roman" w:hAnsi="Tahoma" w:cs="Tahoma"/>
          <w:lang w:val="es-ES" w:eastAsia="es-ES" w:bidi="ar-SA"/>
        </w:rPr>
        <w:t>21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de </w:t>
      </w:r>
      <w:r>
        <w:rPr>
          <w:rFonts w:ascii="Tahoma" w:eastAsia="Times New Roman" w:hAnsi="Tahoma" w:cs="Tahoma"/>
          <w:lang w:val="es-ES" w:eastAsia="es-ES" w:bidi="ar-SA"/>
        </w:rPr>
        <w:t>noviembre</w:t>
      </w:r>
      <w:r w:rsidRPr="00DC331B">
        <w:rPr>
          <w:rFonts w:ascii="Tahoma" w:eastAsia="Times New Roman" w:hAnsi="Tahoma" w:cs="Tahoma"/>
          <w:lang w:val="es-ES" w:eastAsia="es-ES" w:bidi="ar-SA"/>
        </w:rPr>
        <w:t>), en tiempo y forma hábil, adjuntado para ello, la oportuna documentación.</w:t>
      </w:r>
    </w:p>
    <w:p w14:paraId="2D1E4ACF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7E28B9C4" w14:textId="4882730E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r w:rsidRPr="00DC331B">
        <w:rPr>
          <w:rFonts w:ascii="Tahoma" w:eastAsia="Times New Roman" w:hAnsi="Tahoma" w:cs="Tahoma"/>
          <w:b/>
          <w:lang w:val="es-ES" w:eastAsia="es-ES" w:bidi="ar-SA"/>
        </w:rPr>
        <w:t>SEGUNDA.-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Con fecha </w:t>
      </w:r>
      <w:r w:rsidR="00A3320B">
        <w:rPr>
          <w:rFonts w:ascii="Tahoma" w:eastAsia="Times New Roman" w:hAnsi="Tahoma" w:cs="Tahoma"/>
          <w:lang w:val="es-ES" w:eastAsia="es-ES" w:bidi="ar-SA"/>
        </w:rPr>
        <w:t>08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de </w:t>
      </w:r>
      <w:r w:rsidR="00A3320B">
        <w:rPr>
          <w:rFonts w:ascii="Tahoma" w:eastAsia="Times New Roman" w:hAnsi="Tahoma" w:cs="Tahoma"/>
          <w:lang w:val="es-ES" w:eastAsia="es-ES" w:bidi="ar-SA"/>
        </w:rPr>
        <w:t>febrero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de 20</w:t>
      </w:r>
      <w:r>
        <w:rPr>
          <w:rFonts w:ascii="Tahoma" w:eastAsia="Times New Roman" w:hAnsi="Tahoma" w:cs="Tahoma"/>
          <w:lang w:val="es-ES" w:eastAsia="es-ES" w:bidi="ar-SA"/>
        </w:rPr>
        <w:t>2</w:t>
      </w:r>
      <w:r w:rsidR="00A3320B">
        <w:rPr>
          <w:rFonts w:ascii="Tahoma" w:eastAsia="Times New Roman" w:hAnsi="Tahoma" w:cs="Tahoma"/>
          <w:lang w:val="es-ES" w:eastAsia="es-ES" w:bidi="ar-SA"/>
        </w:rPr>
        <w:t>4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, se ha publicado la Resolución de </w:t>
      </w:r>
      <w:r w:rsidR="00A3320B">
        <w:rPr>
          <w:rFonts w:ascii="Tahoma" w:eastAsia="Times New Roman" w:hAnsi="Tahoma" w:cs="Tahoma"/>
          <w:lang w:val="es-ES" w:eastAsia="es-ES" w:bidi="ar-SA"/>
        </w:rPr>
        <w:t>0</w:t>
      </w:r>
      <w:r w:rsidR="00003D5C">
        <w:rPr>
          <w:rFonts w:ascii="Tahoma" w:eastAsia="Times New Roman" w:hAnsi="Tahoma" w:cs="Tahoma"/>
          <w:lang w:val="es-ES" w:eastAsia="es-ES" w:bidi="ar-SA"/>
        </w:rPr>
        <w:t>2</w:t>
      </w:r>
      <w:r>
        <w:rPr>
          <w:rFonts w:ascii="Tahoma" w:eastAsia="Times New Roman" w:hAnsi="Tahoma" w:cs="Tahoma"/>
          <w:lang w:val="es-ES" w:eastAsia="es-ES" w:bidi="ar-SA"/>
        </w:rPr>
        <w:t>/</w:t>
      </w:r>
      <w:r w:rsidR="00EE74D9">
        <w:rPr>
          <w:rFonts w:ascii="Tahoma" w:eastAsia="Times New Roman" w:hAnsi="Tahoma" w:cs="Tahoma"/>
          <w:lang w:val="es-ES" w:eastAsia="es-ES" w:bidi="ar-SA"/>
        </w:rPr>
        <w:t>febrero</w:t>
      </w:r>
      <w:r>
        <w:rPr>
          <w:rFonts w:ascii="Tahoma" w:eastAsia="Times New Roman" w:hAnsi="Tahoma" w:cs="Tahoma"/>
          <w:lang w:val="es-ES" w:eastAsia="es-ES" w:bidi="ar-SA"/>
        </w:rPr>
        <w:t>/202</w:t>
      </w:r>
      <w:r w:rsidR="00A3320B">
        <w:rPr>
          <w:rFonts w:ascii="Tahoma" w:eastAsia="Times New Roman" w:hAnsi="Tahoma" w:cs="Tahoma"/>
          <w:lang w:val="es-ES" w:eastAsia="es-ES" w:bidi="ar-SA"/>
        </w:rPr>
        <w:t>4</w:t>
      </w:r>
      <w:r w:rsidRPr="00DC331B">
        <w:rPr>
          <w:rFonts w:ascii="Tahoma" w:eastAsia="Times New Roman" w:hAnsi="Tahoma" w:cs="Tahoma"/>
          <w:lang w:val="es-ES" w:eastAsia="es-ES" w:bidi="ar-SA"/>
        </w:rPr>
        <w:t>, de</w:t>
      </w:r>
      <w:r>
        <w:rPr>
          <w:rFonts w:ascii="Tahoma" w:eastAsia="Times New Roman" w:hAnsi="Tahoma" w:cs="Tahoma"/>
          <w:lang w:val="es-ES" w:eastAsia="es-ES" w:bidi="ar-SA"/>
        </w:rPr>
        <w:t xml:space="preserve"> </w:t>
      </w:r>
      <w:r w:rsidRPr="00DC331B">
        <w:rPr>
          <w:rFonts w:ascii="Tahoma" w:eastAsia="Times New Roman" w:hAnsi="Tahoma" w:cs="Tahoma"/>
          <w:lang w:val="es-ES" w:eastAsia="es-ES" w:bidi="ar-SA"/>
        </w:rPr>
        <w:t>l</w:t>
      </w:r>
      <w:r>
        <w:rPr>
          <w:rFonts w:ascii="Tahoma" w:eastAsia="Times New Roman" w:hAnsi="Tahoma" w:cs="Tahoma"/>
          <w:lang w:val="es-ES" w:eastAsia="es-ES" w:bidi="ar-SA"/>
        </w:rPr>
        <w:t>a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</w:t>
      </w:r>
      <w:r>
        <w:rPr>
          <w:rFonts w:ascii="Tahoma" w:eastAsia="Times New Roman" w:hAnsi="Tahoma" w:cs="Tahoma"/>
          <w:lang w:val="es-ES" w:eastAsia="es-ES" w:bidi="ar-SA"/>
        </w:rPr>
        <w:t xml:space="preserve">Dirección General de Recursos Humanos y Asuntos Generales 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del SES, por la que se hace pública la </w:t>
      </w:r>
      <w:r>
        <w:rPr>
          <w:rFonts w:ascii="Tahoma" w:eastAsia="Times New Roman" w:hAnsi="Tahoma" w:cs="Tahoma"/>
          <w:lang w:val="es-ES" w:eastAsia="es-ES" w:bidi="ar-SA"/>
        </w:rPr>
        <w:t xml:space="preserve">lista 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provisional de aspirantes </w:t>
      </w:r>
      <w:r>
        <w:rPr>
          <w:rFonts w:ascii="Tahoma" w:eastAsia="Times New Roman" w:hAnsi="Tahoma" w:cs="Tahoma"/>
          <w:lang w:val="es-ES" w:eastAsia="es-ES" w:bidi="ar-SA"/>
        </w:rPr>
        <w:t xml:space="preserve">y excluidos </w:t>
      </w:r>
      <w:r w:rsidRPr="00DC331B">
        <w:rPr>
          <w:rFonts w:ascii="Tahoma" w:eastAsia="Times New Roman" w:hAnsi="Tahoma" w:cs="Tahoma"/>
          <w:lang w:val="es-ES" w:eastAsia="es-ES" w:bidi="ar-SA"/>
        </w:rPr>
        <w:t>del proceso</w:t>
      </w:r>
      <w:r>
        <w:rPr>
          <w:rFonts w:ascii="Tahoma" w:eastAsia="Times New Roman" w:hAnsi="Tahoma" w:cs="Tahoma"/>
          <w:lang w:val="es-ES" w:eastAsia="es-ES" w:bidi="ar-SA"/>
        </w:rPr>
        <w:t xml:space="preserve"> arriba señalado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, en </w:t>
      </w:r>
      <w:r>
        <w:rPr>
          <w:rFonts w:ascii="Tahoma" w:eastAsia="Times New Roman" w:hAnsi="Tahoma" w:cs="Tahoma"/>
          <w:lang w:val="es-ES" w:eastAsia="es-ES" w:bidi="ar-SA"/>
        </w:rPr>
        <w:t xml:space="preserve">la cual figura el/la dicente como excluido por el motivo número 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….......... puntos, considerando que </w:t>
      </w:r>
      <w:r>
        <w:rPr>
          <w:rFonts w:ascii="Tahoma" w:eastAsia="Times New Roman" w:hAnsi="Tahoma" w:cs="Tahoma"/>
          <w:lang w:val="es-ES" w:eastAsia="es-ES" w:bidi="ar-SA"/>
        </w:rPr>
        <w:t xml:space="preserve">ello </w:t>
      </w:r>
      <w:r w:rsidRPr="00DC331B">
        <w:rPr>
          <w:rFonts w:ascii="Tahoma" w:eastAsia="Times New Roman" w:hAnsi="Tahoma" w:cs="Tahoma"/>
          <w:lang w:val="es-ES" w:eastAsia="es-ES" w:bidi="ar-SA"/>
        </w:rPr>
        <w:t>no se ajusta al baremo de la convocatoria.</w:t>
      </w:r>
    </w:p>
    <w:p w14:paraId="7B6B9AD9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6A206067" w14:textId="77777777" w:rsidR="005F4549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r w:rsidRPr="00DC331B">
        <w:rPr>
          <w:rFonts w:ascii="Tahoma" w:eastAsia="Times New Roman" w:hAnsi="Tahoma" w:cs="Tahoma"/>
          <w:b/>
          <w:bCs/>
          <w:lang w:val="es-ES" w:eastAsia="es-ES" w:bidi="ar-SA"/>
        </w:rPr>
        <w:t>TERCERA.-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En este sentido, </w:t>
      </w:r>
      <w:r>
        <w:rPr>
          <w:rFonts w:ascii="Tahoma" w:eastAsia="Times New Roman" w:hAnsi="Tahoma" w:cs="Tahoma"/>
          <w:lang w:val="es-ES" w:eastAsia="es-ES" w:bidi="ar-SA"/>
        </w:rPr>
        <w:t xml:space="preserve">se procede a subsanar el motivo de exclusión adjuntando para ello la siguiente documentación: </w:t>
      </w:r>
    </w:p>
    <w:p w14:paraId="771F4D12" w14:textId="77777777" w:rsidR="005F4549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06DC9CD6" w14:textId="77777777" w:rsidR="005F4549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5879636E" w14:textId="77777777" w:rsidR="005F4549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43E85AD0" w14:textId="77777777" w:rsidR="005F4549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43F0ADF6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034E8C64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776C7985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  <w:t>En mérito a lo expuesto,</w:t>
      </w:r>
    </w:p>
    <w:p w14:paraId="177ECF12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76DA915E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r w:rsidRPr="00DC331B">
        <w:rPr>
          <w:rFonts w:ascii="Tahoma" w:eastAsia="Times New Roman" w:hAnsi="Tahoma" w:cs="Tahoma"/>
          <w:b/>
          <w:lang w:val="es-ES" w:eastAsia="es-ES" w:bidi="ar-SA"/>
        </w:rPr>
        <w:t>SOLICITA,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que teniendo por presentado este escrito, lo admita, y en definitiva, tenga por hecha las presentes alegaciones, y en su día, dicte resolución estimando las mismas, en el sentido indicado en el cuerpo de este escrito. </w:t>
      </w:r>
    </w:p>
    <w:p w14:paraId="3A07CD51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585C742A" w14:textId="6E024E30" w:rsidR="005F4549" w:rsidRPr="007B6FBD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  <w:t xml:space="preserve">En ................................. a ....... de </w:t>
      </w:r>
      <w:r w:rsidR="001C2405">
        <w:rPr>
          <w:rFonts w:ascii="Tahoma" w:eastAsia="Times New Roman" w:hAnsi="Tahoma" w:cs="Tahoma"/>
          <w:lang w:val="es-ES" w:eastAsia="es-ES" w:bidi="ar-SA"/>
        </w:rPr>
        <w:t>febrero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de 20</w:t>
      </w:r>
      <w:r>
        <w:rPr>
          <w:rFonts w:ascii="Tahoma" w:eastAsia="Times New Roman" w:hAnsi="Tahoma" w:cs="Tahoma"/>
          <w:lang w:val="es-ES" w:eastAsia="es-ES" w:bidi="ar-SA"/>
        </w:rPr>
        <w:t>2</w:t>
      </w:r>
      <w:r w:rsidR="001C2405">
        <w:rPr>
          <w:rFonts w:ascii="Tahoma" w:eastAsia="Times New Roman" w:hAnsi="Tahoma" w:cs="Tahoma"/>
          <w:lang w:val="es-ES" w:eastAsia="es-ES" w:bidi="ar-SA"/>
        </w:rPr>
        <w:t>4</w:t>
      </w:r>
      <w:r w:rsidRPr="00DC331B">
        <w:rPr>
          <w:rFonts w:ascii="Tahoma" w:eastAsia="Times New Roman" w:hAnsi="Tahoma" w:cs="Tahoma"/>
          <w:lang w:val="es-ES" w:eastAsia="es-ES" w:bidi="ar-SA"/>
        </w:rPr>
        <w:t>.</w:t>
      </w:r>
    </w:p>
    <w:p w14:paraId="6DE163FE" w14:textId="77777777" w:rsidR="007D7C3F" w:rsidRDefault="007D7C3F"/>
    <w:sectPr w:rsidR="007D7C3F" w:rsidSect="001C13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4549"/>
    <w:rsid w:val="00003D5C"/>
    <w:rsid w:val="001C2405"/>
    <w:rsid w:val="005F4549"/>
    <w:rsid w:val="00710C44"/>
    <w:rsid w:val="007D7C3F"/>
    <w:rsid w:val="00A3320B"/>
    <w:rsid w:val="00EE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3E554"/>
  <w15:docId w15:val="{E848AC24-8101-4EE6-B02F-BF88ED0B3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549"/>
    <w:rPr>
      <w:rFonts w:ascii="Cambria" w:eastAsia="Calibri" w:hAnsi="Cambria" w:cs="Times New Roman"/>
      <w:lang w:val="es-ES_tradnl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790</Words>
  <Characters>4350</Characters>
  <Application>Microsoft Office Word</Application>
  <DocSecurity>0</DocSecurity>
  <Lines>36</Lines>
  <Paragraphs>10</Paragraphs>
  <ScaleCrop>false</ScaleCrop>
  <Company>HP Inc.</Company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Santiago Algaba</cp:lastModifiedBy>
  <cp:revision>6</cp:revision>
  <dcterms:created xsi:type="dcterms:W3CDTF">2020-06-05T11:25:00Z</dcterms:created>
  <dcterms:modified xsi:type="dcterms:W3CDTF">2024-02-08T12:50:00Z</dcterms:modified>
</cp:coreProperties>
</file>